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27" w:rsidRPr="00B73227" w:rsidRDefault="00B73227" w:rsidP="00B73227">
      <w:pPr>
        <w:shd w:val="clear" w:color="auto" w:fill="F5FAFE"/>
        <w:spacing w:before="390" w:after="0" w:line="540" w:lineRule="atLeast"/>
        <w:textAlignment w:val="baseline"/>
        <w:outlineLvl w:val="1"/>
        <w:rPr>
          <w:rFonts w:ascii="Arial" w:eastAsia="Times New Roman" w:hAnsi="Arial" w:cs="Arial"/>
          <w:color w:val="3B4D59"/>
          <w:sz w:val="45"/>
          <w:szCs w:val="45"/>
          <w:lang w:eastAsia="ru-RU"/>
        </w:rPr>
      </w:pPr>
      <w:bookmarkStart w:id="0" w:name="_GoBack"/>
      <w:r w:rsidRPr="00B73227">
        <w:rPr>
          <w:rFonts w:ascii="Arial" w:eastAsia="Times New Roman" w:hAnsi="Arial" w:cs="Arial"/>
          <w:color w:val="3B4D59"/>
          <w:sz w:val="45"/>
          <w:szCs w:val="45"/>
          <w:lang w:eastAsia="ru-RU"/>
        </w:rPr>
        <w:t>Дополнительные платные услуги (прокат) </w:t>
      </w:r>
    </w:p>
    <w:tbl>
      <w:tblPr>
        <w:tblpPr w:leftFromText="180" w:rightFromText="180" w:horzAnchor="margin" w:tblpXSpec="center" w:tblpY="1605"/>
        <w:tblW w:w="11736" w:type="dxa"/>
        <w:tblCellSpacing w:w="15" w:type="dxa"/>
        <w:tblBorders>
          <w:bottom w:val="single" w:sz="6" w:space="0" w:color="F3F6F9"/>
        </w:tblBorders>
        <w:shd w:val="clear" w:color="auto" w:fill="F5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648"/>
        <w:gridCol w:w="5640"/>
      </w:tblGrid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105" w:type="dxa"/>
              <w:left w:w="255" w:type="dxa"/>
              <w:bottom w:w="120" w:type="dxa"/>
              <w:right w:w="255" w:type="dxa"/>
            </w:tcMar>
            <w:vAlign w:val="center"/>
            <w:hideMark/>
          </w:tcPr>
          <w:bookmarkEnd w:id="0"/>
          <w:p w:rsidR="00B73227" w:rsidRPr="00B73227" w:rsidRDefault="00B73227" w:rsidP="00B7322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</w:pPr>
            <w:r w:rsidRPr="00B73227"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105" w:type="dxa"/>
              <w:left w:w="255" w:type="dxa"/>
              <w:bottom w:w="120" w:type="dxa"/>
              <w:right w:w="255" w:type="dxa"/>
            </w:tcMar>
            <w:vAlign w:val="center"/>
            <w:hideMark/>
          </w:tcPr>
          <w:p w:rsidR="00B73227" w:rsidRPr="00B73227" w:rsidRDefault="00B73227" w:rsidP="00B7322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</w:pPr>
            <w:r w:rsidRPr="00B73227"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  <w:t>Длительность (минут)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105" w:type="dxa"/>
              <w:left w:w="255" w:type="dxa"/>
              <w:bottom w:w="120" w:type="dxa"/>
              <w:right w:w="255" w:type="dxa"/>
            </w:tcMar>
            <w:vAlign w:val="center"/>
            <w:hideMark/>
          </w:tcPr>
          <w:p w:rsidR="00B73227" w:rsidRPr="00B73227" w:rsidRDefault="00B73227" w:rsidP="00B7322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</w:pPr>
            <w:r w:rsidRPr="00B73227"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lang w:eastAsia="ru-RU"/>
              </w:rPr>
              <w:t>Цена </w:t>
            </w:r>
            <w:r w:rsidRPr="00B73227">
              <w:rPr>
                <w:rFonts w:ascii="Arial" w:eastAsia="Times New Roman" w:hAnsi="Arial" w:cs="Arial"/>
                <w:b/>
                <w:bCs/>
                <w:color w:val="383F50"/>
                <w:sz w:val="21"/>
                <w:szCs w:val="21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Лыжи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100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Санки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50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Теннис (5 корпус)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Бесплатно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Шахматы и шашки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Бесплатно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proofErr w:type="spellStart"/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Мангал+шампура</w:t>
            </w:r>
            <w:proofErr w:type="spellEnd"/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 xml:space="preserve"> (5 корпус)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100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Велосипеды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100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Самокаты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100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Удочки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50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Мячи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Бесплатно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Скакалки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Бесплатно</w:t>
            </w:r>
          </w:p>
        </w:tc>
      </w:tr>
      <w:tr w:rsidR="00B73227" w:rsidRPr="00B73227" w:rsidTr="00B73227">
        <w:trPr>
          <w:tblCellSpacing w:w="15" w:type="dxa"/>
        </w:trPr>
        <w:tc>
          <w:tcPr>
            <w:tcW w:w="2403" w:type="dxa"/>
            <w:tcBorders>
              <w:top w:val="single" w:sz="6" w:space="0" w:color="F3F6F9"/>
              <w:left w:val="nil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Бадминтон (библиотека)</w:t>
            </w:r>
          </w:p>
        </w:tc>
        <w:tc>
          <w:tcPr>
            <w:tcW w:w="3618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5595" w:type="dxa"/>
            <w:tcBorders>
              <w:top w:val="single" w:sz="6" w:space="0" w:color="F3F6F9"/>
              <w:left w:val="single" w:sz="6" w:space="0" w:color="F3F6F9"/>
              <w:bottom w:val="nil"/>
              <w:right w:val="nil"/>
            </w:tcBorders>
            <w:shd w:val="clear" w:color="auto" w:fill="F5FAFE"/>
            <w:tcMar>
              <w:top w:w="225" w:type="dxa"/>
              <w:left w:w="255" w:type="dxa"/>
              <w:bottom w:w="255" w:type="dxa"/>
              <w:right w:w="255" w:type="dxa"/>
            </w:tcMar>
            <w:hideMark/>
          </w:tcPr>
          <w:p w:rsidR="00B73227" w:rsidRPr="00B73227" w:rsidRDefault="00B73227" w:rsidP="00B73227">
            <w:pPr>
              <w:spacing w:after="0" w:line="270" w:lineRule="atLeast"/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</w:pPr>
            <w:r w:rsidRPr="00B73227">
              <w:rPr>
                <w:rFonts w:ascii="Arial" w:eastAsia="Times New Roman" w:hAnsi="Arial" w:cs="Arial"/>
                <w:color w:val="3B4D59"/>
                <w:sz w:val="23"/>
                <w:szCs w:val="23"/>
                <w:lang w:eastAsia="ru-RU"/>
              </w:rPr>
              <w:t>50</w:t>
            </w:r>
          </w:p>
        </w:tc>
      </w:tr>
    </w:tbl>
    <w:p w:rsidR="009E40A5" w:rsidRDefault="00B73227"/>
    <w:sectPr w:rsidR="009E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7"/>
    <w:rsid w:val="000F3573"/>
    <w:rsid w:val="00497815"/>
    <w:rsid w:val="00B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36C1-5634-4835-8095-31208BBC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2017-02-12T21:48:00Z</dcterms:created>
  <dcterms:modified xsi:type="dcterms:W3CDTF">2017-02-12T21:49:00Z</dcterms:modified>
</cp:coreProperties>
</file>